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0F876" w14:textId="5CF3421B" w:rsidR="00D82016" w:rsidRDefault="0008464E" w:rsidP="0008464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8464E">
        <w:rPr>
          <w:rFonts w:ascii="Times New Roman" w:hAnsi="Times New Roman" w:cs="Times New Roman"/>
          <w:b/>
          <w:sz w:val="28"/>
          <w:szCs w:val="28"/>
          <w:lang w:val="kk-KZ"/>
        </w:rPr>
        <w:t>Баяндама тақырыптары</w:t>
      </w:r>
    </w:p>
    <w:p w14:paraId="7B3BEB55" w14:textId="0D2BD4D2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Биология пәнің оқытк әдістерінің даму кезеңдері мен бағыттары</w:t>
      </w:r>
    </w:p>
    <w:p w14:paraId="2737A5D8" w14:textId="42FB9D8E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Жаратылыстану әдістерінің пайда болуы </w:t>
      </w:r>
    </w:p>
    <w:p w14:paraId="69347E6B" w14:textId="1DE2C975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Академик В.Ф. Зуевтің методикалық ұсыныстары</w:t>
      </w:r>
    </w:p>
    <w:p w14:paraId="400826FC" w14:textId="6A1ECB65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 А.Я.Гердтің осы бағыттың негізін қапылтастырушы әдістері</w:t>
      </w:r>
    </w:p>
    <w:p w14:paraId="36C88E2C" w14:textId="048F97E7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 Мектептегі жаратылыстану және ХХ ғ. Оқыту методикасы</w:t>
      </w:r>
    </w:p>
    <w:p w14:paraId="457C934F" w14:textId="7EAF387A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 В.В. Половцевтің, Б.Е. Райковтың үлестері</w:t>
      </w:r>
    </w:p>
    <w:p w14:paraId="3E875300" w14:textId="45D3E7E3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 Дәріс берудің қазіргі кезедегі активті формалары мен тәсілдері</w:t>
      </w:r>
    </w:p>
    <w:p w14:paraId="405D6F8A" w14:textId="27BFE8DE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 Орта мектепте биологияны оқыту мен тәрбиелеу міндеттері</w:t>
      </w:r>
    </w:p>
    <w:p w14:paraId="44A974A0" w14:textId="0F80D6FF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 Қазіргі замандағы ғылым және оқу пәні</w:t>
      </w:r>
    </w:p>
    <w:p w14:paraId="0AA2FE05" w14:textId="75F402E1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 Ғылыми жетістіктерін оқу пәніне енгізудің методикалық жоспары.</w:t>
      </w:r>
    </w:p>
    <w:p w14:paraId="2D1F59BD" w14:textId="26C285FF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0F9B556A" w14:textId="7FC0F21B" w:rsidR="0008464E" w:rsidRDefault="0008464E" w:rsidP="003547A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08464E">
        <w:rPr>
          <w:rFonts w:ascii="Times New Roman" w:hAnsi="Times New Roman" w:cs="Times New Roman"/>
          <w:b/>
          <w:sz w:val="28"/>
          <w:szCs w:val="28"/>
          <w:lang w:val="kk-KZ"/>
        </w:rPr>
        <w:t>Реферат тақырыптары</w:t>
      </w:r>
    </w:p>
    <w:p w14:paraId="28150539" w14:textId="40DD9793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Биология курсының пәнаралық және пәндермен байланысы</w:t>
      </w:r>
    </w:p>
    <w:p w14:paraId="6151CE9A" w14:textId="687B8EA9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Биологияны </w:t>
      </w:r>
      <w:r w:rsidR="00522FE3">
        <w:rPr>
          <w:rFonts w:ascii="Times New Roman" w:hAnsi="Times New Roman" w:cs="Times New Roman"/>
          <w:sz w:val="28"/>
          <w:szCs w:val="28"/>
          <w:lang w:val="kk-KZ"/>
        </w:rPr>
        <w:t>оқытудағы әдістер мен тәсілдер</w:t>
      </w:r>
    </w:p>
    <w:p w14:paraId="3EDFA868" w14:textId="4D84ED0D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522FE3">
        <w:rPr>
          <w:rFonts w:ascii="Times New Roman" w:hAnsi="Times New Roman" w:cs="Times New Roman"/>
          <w:sz w:val="28"/>
          <w:szCs w:val="28"/>
          <w:lang w:val="kk-KZ"/>
        </w:rPr>
        <w:t xml:space="preserve"> Оқыту-оқытушыларды бағыттап отыратын таным процесі</w:t>
      </w:r>
    </w:p>
    <w:p w14:paraId="74FC99A0" w14:textId="21E7468E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522FE3">
        <w:rPr>
          <w:rFonts w:ascii="Times New Roman" w:hAnsi="Times New Roman" w:cs="Times New Roman"/>
          <w:sz w:val="28"/>
          <w:szCs w:val="28"/>
          <w:lang w:val="kk-KZ"/>
        </w:rPr>
        <w:t xml:space="preserve"> Ғылымдағы және табиғатты тану әдістері</w:t>
      </w:r>
    </w:p>
    <w:p w14:paraId="6B860302" w14:textId="39CAEBE7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522FE3">
        <w:rPr>
          <w:rFonts w:ascii="Times New Roman" w:hAnsi="Times New Roman" w:cs="Times New Roman"/>
          <w:sz w:val="28"/>
          <w:szCs w:val="28"/>
          <w:lang w:val="kk-KZ"/>
        </w:rPr>
        <w:t xml:space="preserve"> Ғылым әдістерін оқыту әдістеріне айналдыру</w:t>
      </w:r>
    </w:p>
    <w:p w14:paraId="43E5BDEA" w14:textId="5A8F03CF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522FE3">
        <w:rPr>
          <w:rFonts w:ascii="Times New Roman" w:hAnsi="Times New Roman" w:cs="Times New Roman"/>
          <w:sz w:val="28"/>
          <w:szCs w:val="28"/>
          <w:lang w:val="kk-KZ"/>
        </w:rPr>
        <w:t xml:space="preserve"> Оқыту әдісі – оқу-тәрбие мәселелерін шешудегі басты тәсілі</w:t>
      </w:r>
    </w:p>
    <w:p w14:paraId="6E94E090" w14:textId="6B220DCE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522FE3">
        <w:rPr>
          <w:rFonts w:ascii="Times New Roman" w:hAnsi="Times New Roman" w:cs="Times New Roman"/>
          <w:sz w:val="28"/>
          <w:szCs w:val="28"/>
          <w:lang w:val="kk-KZ"/>
        </w:rPr>
        <w:t xml:space="preserve"> Оқыту әдісінің үш жағы: білім көзі, оқытушының тәсілі</w:t>
      </w:r>
    </w:p>
    <w:p w14:paraId="08E20E07" w14:textId="12BF4CCF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522FE3">
        <w:rPr>
          <w:rFonts w:ascii="Times New Roman" w:hAnsi="Times New Roman" w:cs="Times New Roman"/>
          <w:sz w:val="28"/>
          <w:szCs w:val="28"/>
          <w:lang w:val="kk-KZ"/>
        </w:rPr>
        <w:t xml:space="preserve"> Оқыту әдістерінің жіктелуі</w:t>
      </w:r>
    </w:p>
    <w:p w14:paraId="085CE61C" w14:textId="0EBA2673" w:rsid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522FE3">
        <w:rPr>
          <w:rFonts w:ascii="Times New Roman" w:hAnsi="Times New Roman" w:cs="Times New Roman"/>
          <w:sz w:val="28"/>
          <w:szCs w:val="28"/>
          <w:lang w:val="kk-KZ"/>
        </w:rPr>
        <w:t xml:space="preserve"> Білім көздері бойынша оқыту әдістері: ауызша, көрнектілік және т.б.</w:t>
      </w:r>
    </w:p>
    <w:p w14:paraId="687672CB" w14:textId="5CBEA8DA" w:rsidR="0008464E" w:rsidRPr="0008464E" w:rsidRDefault="0008464E" w:rsidP="0008464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522FE3">
        <w:rPr>
          <w:rFonts w:ascii="Times New Roman" w:hAnsi="Times New Roman" w:cs="Times New Roman"/>
          <w:sz w:val="28"/>
          <w:szCs w:val="28"/>
          <w:lang w:val="kk-KZ"/>
        </w:rPr>
        <w:t xml:space="preserve"> Ауызша оқыту кемшіліктері. Оқытушының сөйлеу мәдениеті.</w:t>
      </w:r>
    </w:p>
    <w:sectPr w:rsidR="0008464E" w:rsidRPr="00084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016"/>
    <w:rsid w:val="0008464E"/>
    <w:rsid w:val="003547A5"/>
    <w:rsid w:val="00522FE3"/>
    <w:rsid w:val="00D8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62321"/>
  <w15:chartTrackingRefBased/>
  <w15:docId w15:val="{CD64E99F-A9B7-4801-95EE-0A6B21C9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Багнур Шотбаев</dc:creator>
  <cp:keywords/>
  <dc:description/>
  <cp:lastModifiedBy>Багнур Шотбаев</cp:lastModifiedBy>
  <cp:revision>3</cp:revision>
  <dcterms:created xsi:type="dcterms:W3CDTF">2018-10-17T05:13:00Z</dcterms:created>
  <dcterms:modified xsi:type="dcterms:W3CDTF">2018-10-17T05:30:00Z</dcterms:modified>
</cp:coreProperties>
</file>